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3B" w:rsidRDefault="0089563B" w:rsidP="000F5630">
      <w:pPr>
        <w:pStyle w:val="a4"/>
        <w:jc w:val="center"/>
        <w:rPr>
          <w:b/>
          <w:sz w:val="18"/>
          <w:szCs w:val="18"/>
        </w:rPr>
      </w:pPr>
    </w:p>
    <w:p w:rsidR="0041567D" w:rsidRDefault="0041567D" w:rsidP="00BC7347">
      <w:pPr>
        <w:pStyle w:val="a4"/>
        <w:jc w:val="center"/>
        <w:rPr>
          <w:sz w:val="18"/>
          <w:szCs w:val="18"/>
        </w:rPr>
      </w:pPr>
      <w:r>
        <w:object w:dxaOrig="10026" w:dyaOrig="1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41.5pt" o:ole="">
            <v:imagedata r:id="rId8" o:title=""/>
          </v:shape>
          <o:OLEObject Type="Embed" ProgID="CorelDraw.Graphic.6" ShapeID="_x0000_i1025" DrawAspect="Content" ObjectID="_1769935448" r:id="rId9"/>
        </w:object>
      </w:r>
    </w:p>
    <w:p w:rsidR="0041567D" w:rsidRDefault="0041567D" w:rsidP="00BC7347">
      <w:pPr>
        <w:pStyle w:val="a4"/>
        <w:jc w:val="center"/>
        <w:rPr>
          <w:sz w:val="18"/>
          <w:szCs w:val="18"/>
        </w:rPr>
      </w:pPr>
    </w:p>
    <w:p w:rsidR="00EE45D6" w:rsidRPr="0041567D" w:rsidRDefault="000849C6" w:rsidP="00BC7347">
      <w:pPr>
        <w:pStyle w:val="a4"/>
        <w:jc w:val="center"/>
        <w:rPr>
          <w:rFonts w:ascii="Arial" w:hAnsi="Arial" w:cs="Arial"/>
          <w:sz w:val="18"/>
          <w:szCs w:val="18"/>
        </w:rPr>
      </w:pPr>
      <w:r w:rsidRPr="0041567D">
        <w:rPr>
          <w:rFonts w:ascii="Arial" w:hAnsi="Arial" w:cs="Arial"/>
          <w:sz w:val="18"/>
          <w:szCs w:val="18"/>
        </w:rPr>
        <w:t xml:space="preserve">г. </w:t>
      </w:r>
      <w:r w:rsidR="00440D68" w:rsidRPr="0041567D">
        <w:rPr>
          <w:rFonts w:ascii="Arial" w:hAnsi="Arial" w:cs="Arial"/>
          <w:sz w:val="18"/>
          <w:szCs w:val="18"/>
        </w:rPr>
        <w:t>Москва,</w:t>
      </w:r>
      <w:r w:rsidR="00804E0A">
        <w:rPr>
          <w:rFonts w:ascii="Arial" w:hAnsi="Arial" w:cs="Arial"/>
          <w:sz w:val="18"/>
          <w:szCs w:val="18"/>
        </w:rPr>
        <w:t xml:space="preserve"> ул. Рябиновая, д.37, стр.1</w:t>
      </w:r>
      <w:r w:rsidR="005231F4" w:rsidRPr="0041567D">
        <w:rPr>
          <w:rFonts w:ascii="Arial" w:hAnsi="Arial" w:cs="Arial"/>
          <w:sz w:val="18"/>
          <w:szCs w:val="18"/>
        </w:rPr>
        <w:t>, т</w:t>
      </w:r>
      <w:r w:rsidRPr="0041567D">
        <w:rPr>
          <w:rFonts w:ascii="Arial" w:hAnsi="Arial" w:cs="Arial"/>
          <w:sz w:val="18"/>
          <w:szCs w:val="18"/>
        </w:rPr>
        <w:t>ел</w:t>
      </w:r>
      <w:r w:rsidRPr="0041567D">
        <w:rPr>
          <w:rFonts w:ascii="Arial" w:hAnsi="Arial" w:cs="Arial"/>
          <w:b/>
          <w:sz w:val="18"/>
          <w:szCs w:val="18"/>
        </w:rPr>
        <w:t xml:space="preserve">. </w:t>
      </w:r>
      <w:r w:rsidR="003A47A2" w:rsidRPr="0041567D">
        <w:rPr>
          <w:rFonts w:ascii="Arial" w:hAnsi="Arial" w:cs="Arial"/>
          <w:b/>
          <w:sz w:val="18"/>
          <w:szCs w:val="18"/>
        </w:rPr>
        <w:t>8-926-092-43-69</w:t>
      </w:r>
      <w:r w:rsidR="0041567D" w:rsidRPr="0041567D">
        <w:rPr>
          <w:rFonts w:ascii="Arial" w:hAnsi="Arial" w:cs="Arial"/>
          <w:b/>
          <w:sz w:val="18"/>
          <w:szCs w:val="18"/>
        </w:rPr>
        <w:t xml:space="preserve"> </w:t>
      </w:r>
      <w:r w:rsidR="00C05479" w:rsidRPr="0041567D">
        <w:rPr>
          <w:rFonts w:ascii="Arial" w:hAnsi="Arial" w:cs="Arial"/>
          <w:sz w:val="18"/>
          <w:szCs w:val="18"/>
          <w:lang w:val="en-US"/>
        </w:rPr>
        <w:t>E</w:t>
      </w:r>
      <w:r w:rsidR="00C05479" w:rsidRPr="0041567D">
        <w:rPr>
          <w:rFonts w:ascii="Arial" w:hAnsi="Arial" w:cs="Arial"/>
          <w:sz w:val="18"/>
          <w:szCs w:val="18"/>
        </w:rPr>
        <w:t>-</w:t>
      </w:r>
      <w:r w:rsidR="00440D68" w:rsidRPr="0041567D">
        <w:rPr>
          <w:rFonts w:ascii="Arial" w:hAnsi="Arial" w:cs="Arial"/>
          <w:sz w:val="18"/>
          <w:szCs w:val="18"/>
          <w:lang w:val="en-US"/>
        </w:rPr>
        <w:t>mail</w:t>
      </w:r>
      <w:r w:rsidR="00440D68" w:rsidRPr="0041567D">
        <w:rPr>
          <w:rFonts w:ascii="Arial" w:hAnsi="Arial" w:cs="Arial"/>
          <w:sz w:val="18"/>
          <w:szCs w:val="18"/>
        </w:rPr>
        <w:t>:</w:t>
      </w:r>
      <w:hyperlink r:id="rId10" w:history="1">
        <w:r w:rsidR="00553E33" w:rsidRPr="0041567D">
          <w:rPr>
            <w:rStyle w:val="a5"/>
            <w:rFonts w:ascii="Arial" w:hAnsi="Arial" w:cs="Arial"/>
            <w:sz w:val="18"/>
            <w:szCs w:val="18"/>
            <w:lang w:val="en-US"/>
          </w:rPr>
          <w:t>transit</w:t>
        </w:r>
        <w:r w:rsidR="00553E33" w:rsidRPr="0041567D">
          <w:rPr>
            <w:rStyle w:val="a5"/>
            <w:rFonts w:ascii="Arial" w:hAnsi="Arial" w:cs="Arial"/>
            <w:sz w:val="18"/>
            <w:szCs w:val="18"/>
          </w:rPr>
          <w:t>-</w:t>
        </w:r>
        <w:r w:rsidR="00553E33" w:rsidRPr="0041567D">
          <w:rPr>
            <w:rStyle w:val="a5"/>
            <w:rFonts w:ascii="Arial" w:hAnsi="Arial" w:cs="Arial"/>
            <w:sz w:val="18"/>
            <w:szCs w:val="18"/>
            <w:lang w:val="en-US"/>
          </w:rPr>
          <w:t>tk</w:t>
        </w:r>
        <w:r w:rsidR="00553E33" w:rsidRPr="0041567D">
          <w:rPr>
            <w:rStyle w:val="a5"/>
            <w:rFonts w:ascii="Arial" w:hAnsi="Arial" w:cs="Arial"/>
            <w:sz w:val="18"/>
            <w:szCs w:val="18"/>
          </w:rPr>
          <w:t>@</w:t>
        </w:r>
        <w:r w:rsidR="00553E33" w:rsidRPr="0041567D">
          <w:rPr>
            <w:rStyle w:val="a5"/>
            <w:rFonts w:ascii="Arial" w:hAnsi="Arial" w:cs="Arial"/>
            <w:sz w:val="18"/>
            <w:szCs w:val="18"/>
            <w:lang w:val="en-US"/>
          </w:rPr>
          <w:t>yandex</w:t>
        </w:r>
        <w:r w:rsidR="00553E33" w:rsidRPr="0041567D">
          <w:rPr>
            <w:rStyle w:val="a5"/>
            <w:rFonts w:ascii="Arial" w:hAnsi="Arial" w:cs="Arial"/>
            <w:sz w:val="18"/>
            <w:szCs w:val="18"/>
          </w:rPr>
          <w:t>.</w:t>
        </w:r>
        <w:r w:rsidR="00553E33" w:rsidRPr="0041567D">
          <w:rPr>
            <w:rStyle w:val="a5"/>
            <w:rFonts w:ascii="Arial" w:hAnsi="Arial" w:cs="Arial"/>
            <w:sz w:val="18"/>
            <w:szCs w:val="18"/>
            <w:lang w:val="en-US"/>
          </w:rPr>
          <w:t>ru</w:t>
        </w:r>
      </w:hyperlink>
    </w:p>
    <w:p w:rsidR="0041567D" w:rsidRPr="0041567D" w:rsidRDefault="0041567D" w:rsidP="00BC7347">
      <w:pPr>
        <w:pStyle w:val="a4"/>
        <w:jc w:val="center"/>
        <w:rPr>
          <w:rFonts w:ascii="Arial" w:hAnsi="Arial" w:cs="Arial"/>
        </w:rPr>
      </w:pPr>
    </w:p>
    <w:p w:rsidR="005D682B" w:rsidRPr="0041567D" w:rsidRDefault="00553E33" w:rsidP="00BC7347">
      <w:pPr>
        <w:pStyle w:val="a4"/>
        <w:jc w:val="center"/>
        <w:rPr>
          <w:rFonts w:ascii="Arial" w:hAnsi="Arial" w:cs="Arial"/>
          <w:b/>
          <w:sz w:val="20"/>
          <w:szCs w:val="20"/>
        </w:rPr>
      </w:pPr>
      <w:r w:rsidRPr="0041567D">
        <w:rPr>
          <w:rFonts w:ascii="Arial" w:hAnsi="Arial" w:cs="Arial"/>
        </w:rPr>
        <w:br/>
      </w:r>
      <w:r w:rsidR="005D682B" w:rsidRPr="0041567D">
        <w:rPr>
          <w:rFonts w:ascii="Arial" w:hAnsi="Arial" w:cs="Arial"/>
          <w:b/>
          <w:sz w:val="20"/>
          <w:szCs w:val="20"/>
        </w:rPr>
        <w:t>Стоимость доставки автотранспортом к месту погрузки / выгрузки</w:t>
      </w:r>
      <w:r w:rsidR="0041567D" w:rsidRPr="0041567D">
        <w:rPr>
          <w:rFonts w:ascii="Arial" w:hAnsi="Arial" w:cs="Arial"/>
          <w:b/>
          <w:sz w:val="20"/>
          <w:szCs w:val="20"/>
        </w:rPr>
        <w:t xml:space="preserve"> </w:t>
      </w:r>
      <w:r w:rsidR="005D682B" w:rsidRPr="0041567D">
        <w:rPr>
          <w:rFonts w:ascii="Arial" w:hAnsi="Arial" w:cs="Arial"/>
          <w:b/>
          <w:sz w:val="20"/>
          <w:szCs w:val="20"/>
        </w:rPr>
        <w:t>по  Москве и Московской области</w:t>
      </w:r>
      <w:r w:rsidR="0041567D" w:rsidRPr="0041567D">
        <w:rPr>
          <w:rFonts w:ascii="Arial" w:hAnsi="Arial" w:cs="Arial"/>
          <w:b/>
          <w:sz w:val="20"/>
          <w:szCs w:val="20"/>
        </w:rPr>
        <w:t>.</w:t>
      </w:r>
    </w:p>
    <w:p w:rsidR="00C7488C" w:rsidRPr="0041567D" w:rsidRDefault="005D682B" w:rsidP="003A47A2">
      <w:pPr>
        <w:spacing w:before="100" w:beforeAutospacing="1" w:after="100" w:afterAutospacing="1"/>
        <w:jc w:val="center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 xml:space="preserve">Цены </w:t>
      </w:r>
      <w:r w:rsidR="00C9562C" w:rsidRPr="0041567D">
        <w:rPr>
          <w:rFonts w:ascii="Arial" w:hAnsi="Arial" w:cs="Arial"/>
          <w:color w:val="000000"/>
          <w:sz w:val="20"/>
          <w:szCs w:val="20"/>
        </w:rPr>
        <w:t xml:space="preserve"> указаны в рублях с учетом НДС 20</w:t>
      </w:r>
      <w:r w:rsidRPr="0041567D">
        <w:rPr>
          <w:rFonts w:ascii="Arial" w:hAnsi="Arial" w:cs="Arial"/>
          <w:color w:val="000000"/>
          <w:sz w:val="20"/>
          <w:szCs w:val="20"/>
        </w:rPr>
        <w:t>%</w:t>
      </w:r>
      <w:r w:rsidR="000849C6" w:rsidRPr="0041567D">
        <w:rPr>
          <w:rFonts w:ascii="Arial" w:hAnsi="Arial" w:cs="Arial"/>
          <w:color w:val="000000"/>
          <w:sz w:val="20"/>
          <w:szCs w:val="20"/>
        </w:rPr>
        <w:t>.</w:t>
      </w:r>
      <w:r w:rsidR="0041567D" w:rsidRPr="0041567D">
        <w:rPr>
          <w:rFonts w:ascii="Arial" w:hAnsi="Arial" w:cs="Arial"/>
          <w:color w:val="000000"/>
          <w:sz w:val="20"/>
          <w:szCs w:val="20"/>
        </w:rPr>
        <w:t xml:space="preserve"> </w:t>
      </w:r>
      <w:r w:rsidR="00C7488C" w:rsidRPr="0041567D">
        <w:rPr>
          <w:rFonts w:ascii="Arial" w:hAnsi="Arial" w:cs="Arial"/>
          <w:color w:val="000000"/>
          <w:sz w:val="20"/>
          <w:szCs w:val="20"/>
        </w:rPr>
        <w:t>Заявки принимаются за сутки до отгрузки. Поступившие до 1</w:t>
      </w:r>
      <w:r w:rsidR="006243EE" w:rsidRPr="0041567D">
        <w:rPr>
          <w:rFonts w:ascii="Arial" w:hAnsi="Arial" w:cs="Arial"/>
          <w:color w:val="000000"/>
          <w:sz w:val="20"/>
          <w:szCs w:val="20"/>
        </w:rPr>
        <w:t>6:00</w:t>
      </w:r>
      <w:r w:rsidR="00C7488C" w:rsidRPr="0041567D">
        <w:rPr>
          <w:rFonts w:ascii="Arial" w:hAnsi="Arial" w:cs="Arial"/>
          <w:color w:val="000000"/>
          <w:sz w:val="20"/>
          <w:szCs w:val="20"/>
        </w:rPr>
        <w:t xml:space="preserve"> часов заявки</w:t>
      </w:r>
      <w:r w:rsidR="000C7470">
        <w:rPr>
          <w:rFonts w:ascii="Arial" w:hAnsi="Arial" w:cs="Arial"/>
          <w:color w:val="000000"/>
          <w:sz w:val="20"/>
          <w:szCs w:val="20"/>
        </w:rPr>
        <w:t xml:space="preserve"> выполняются на следующий день, </w:t>
      </w:r>
      <w:r w:rsidR="00C7488C" w:rsidRPr="0041567D">
        <w:rPr>
          <w:rFonts w:ascii="Arial" w:hAnsi="Arial" w:cs="Arial"/>
          <w:color w:val="000000"/>
          <w:sz w:val="20"/>
          <w:szCs w:val="20"/>
        </w:rPr>
        <w:t xml:space="preserve">если </w:t>
      </w:r>
      <w:proofErr w:type="gramStart"/>
      <w:r w:rsidR="00C7488C" w:rsidRPr="0041567D">
        <w:rPr>
          <w:rFonts w:ascii="Arial" w:hAnsi="Arial" w:cs="Arial"/>
          <w:color w:val="000000"/>
          <w:sz w:val="20"/>
          <w:szCs w:val="20"/>
        </w:rPr>
        <w:t>груз готов</w:t>
      </w:r>
      <w:proofErr w:type="gramEnd"/>
      <w:r w:rsidR="00C7488C" w:rsidRPr="0041567D">
        <w:rPr>
          <w:rFonts w:ascii="Arial" w:hAnsi="Arial" w:cs="Arial"/>
          <w:color w:val="000000"/>
          <w:sz w:val="20"/>
          <w:szCs w:val="20"/>
        </w:rPr>
        <w:t xml:space="preserve"> к </w:t>
      </w:r>
      <w:r w:rsidR="0041567D" w:rsidRPr="0041567D">
        <w:rPr>
          <w:rFonts w:ascii="Arial" w:hAnsi="Arial" w:cs="Arial"/>
          <w:color w:val="000000"/>
          <w:sz w:val="20"/>
          <w:szCs w:val="20"/>
        </w:rPr>
        <w:t>отправке</w:t>
      </w:r>
      <w:r w:rsidR="00C7488C" w:rsidRPr="0041567D">
        <w:rPr>
          <w:rFonts w:ascii="Arial" w:hAnsi="Arial" w:cs="Arial"/>
          <w:color w:val="000000"/>
          <w:sz w:val="20"/>
          <w:szCs w:val="20"/>
        </w:rPr>
        <w:t>, остальные через день.</w:t>
      </w:r>
    </w:p>
    <w:p w:rsidR="00EE45D6" w:rsidRPr="0041567D" w:rsidRDefault="00EE45D6" w:rsidP="005D682B">
      <w:pPr>
        <w:jc w:val="center"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dTableLight"/>
        <w:tblW w:w="11063" w:type="dxa"/>
        <w:tblInd w:w="-34" w:type="dxa"/>
        <w:tblLayout w:type="fixed"/>
        <w:tblLook w:val="0000"/>
      </w:tblPr>
      <w:tblGrid>
        <w:gridCol w:w="2127"/>
        <w:gridCol w:w="1560"/>
        <w:gridCol w:w="1275"/>
        <w:gridCol w:w="1134"/>
        <w:gridCol w:w="1418"/>
        <w:gridCol w:w="1417"/>
        <w:gridCol w:w="2132"/>
      </w:tblGrid>
      <w:tr w:rsidR="000849C6" w:rsidRPr="0041567D" w:rsidTr="000849C6">
        <w:trPr>
          <w:trHeight w:val="1173"/>
        </w:trPr>
        <w:tc>
          <w:tcPr>
            <w:tcW w:w="2127" w:type="dxa"/>
            <w:vAlign w:val="center"/>
          </w:tcPr>
          <w:p w:rsidR="000849C6" w:rsidRPr="0041567D" w:rsidRDefault="000849C6" w:rsidP="000849C6">
            <w:pPr>
              <w:spacing w:before="240"/>
              <w:ind w:left="175" w:right="141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Вес (</w:t>
            </w:r>
            <w:proofErr w:type="gram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кг</w:t>
            </w:r>
            <w:proofErr w:type="gram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 / объем (м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  <w:vertAlign w:val="superscript"/>
              </w:rPr>
              <w:t>3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60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Доставка по городу (руб.)</w:t>
            </w:r>
          </w:p>
        </w:tc>
        <w:tc>
          <w:tcPr>
            <w:tcW w:w="1275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Доставка по городу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Из</w:t>
            </w:r>
            <w:proofErr w:type="gram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\в</w:t>
            </w:r>
            <w:proofErr w:type="spell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центр  (руб.)</w:t>
            </w:r>
          </w:p>
        </w:tc>
        <w:tc>
          <w:tcPr>
            <w:tcW w:w="1134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Боковая/ Верхняя погрузка. Рефрижератор.</w:t>
            </w:r>
          </w:p>
        </w:tc>
        <w:tc>
          <w:tcPr>
            <w:tcW w:w="1418" w:type="dxa"/>
            <w:vAlign w:val="center"/>
          </w:tcPr>
          <w:p w:rsidR="000849C6" w:rsidRPr="0041567D" w:rsidRDefault="000849C6" w:rsidP="00804E0A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Стоимость автомобиля </w:t>
            </w:r>
            <w:r w:rsid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за 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МКАД (руб./</w:t>
            </w:r>
            <w:proofErr w:type="gram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км</w:t>
            </w:r>
            <w:proofErr w:type="gram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7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Нормативное время погрузки/выгрузки на складе (мин.)</w:t>
            </w:r>
          </w:p>
        </w:tc>
        <w:tc>
          <w:tcPr>
            <w:tcW w:w="2132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Стоимость сверх нормативного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br/>
              <w:t>времени погрузки/выгрузки на складе за каждый 1час (руб.)</w:t>
            </w:r>
          </w:p>
        </w:tc>
      </w:tr>
      <w:tr w:rsidR="000849C6" w:rsidRPr="0041567D" w:rsidTr="000849C6">
        <w:trPr>
          <w:trHeight w:val="645"/>
        </w:trPr>
        <w:tc>
          <w:tcPr>
            <w:tcW w:w="2127" w:type="dxa"/>
            <w:noWrap/>
            <w:vAlign w:val="center"/>
          </w:tcPr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bookmarkStart w:id="0" w:name="_Hlk86257770"/>
          </w:p>
          <w:p w:rsidR="000849C6" w:rsidRPr="0041567D" w:rsidRDefault="00BA362B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1 до 30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0кг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0,001 до 1 куб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1,5*1,2*1,4м           (</w:t>
            </w:r>
            <w:proofErr w:type="spell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Ларгус</w:t>
            </w:r>
            <w:proofErr w:type="spell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275" w:type="dxa"/>
            <w:vAlign w:val="center"/>
          </w:tcPr>
          <w:p w:rsidR="000849C6" w:rsidRPr="0041567D" w:rsidRDefault="00804E0A" w:rsidP="00435D6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435D6A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134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нет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0849C6" w:rsidRPr="0041567D" w:rsidRDefault="00435D6A" w:rsidP="00804E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30.00</w:t>
            </w:r>
          </w:p>
        </w:tc>
        <w:tc>
          <w:tcPr>
            <w:tcW w:w="2132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</w:tr>
      <w:tr w:rsidR="000849C6" w:rsidRPr="0041567D" w:rsidTr="000849C6">
        <w:trPr>
          <w:trHeight w:val="645"/>
        </w:trPr>
        <w:tc>
          <w:tcPr>
            <w:tcW w:w="2127" w:type="dxa"/>
            <w:noWrap/>
            <w:vAlign w:val="center"/>
          </w:tcPr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bookmarkStart w:id="1" w:name="_Hlk86257832"/>
            <w:bookmarkStart w:id="2" w:name="_Hlk86257714"/>
            <w:bookmarkEnd w:id="0"/>
          </w:p>
          <w:p w:rsidR="000849C6" w:rsidRPr="0041567D" w:rsidRDefault="00BA362B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301 до 9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50кг</w:t>
            </w:r>
          </w:p>
          <w:p w:rsidR="000849C6" w:rsidRPr="0041567D" w:rsidRDefault="00804E0A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1.</w:t>
            </w:r>
            <w:r w:rsidR="00BA36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1 до 5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,5куб</w:t>
            </w:r>
          </w:p>
          <w:p w:rsidR="000849C6" w:rsidRPr="0041567D" w:rsidRDefault="000849C6" w:rsidP="000849C6">
            <w:pPr>
              <w:ind w:right="-112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2,5*1,6*1,6м                (Портер)</w:t>
            </w:r>
          </w:p>
          <w:p w:rsidR="0041567D" w:rsidRPr="0041567D" w:rsidRDefault="0041567D" w:rsidP="000849C6">
            <w:pPr>
              <w:ind w:right="-112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41567D" w:rsidRDefault="00BA362B" w:rsidP="00804E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275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18" w:type="dxa"/>
            <w:vAlign w:val="center"/>
          </w:tcPr>
          <w:p w:rsidR="000849C6" w:rsidRPr="0041567D" w:rsidRDefault="00435D6A" w:rsidP="00BA36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30.00</w:t>
            </w:r>
          </w:p>
        </w:tc>
        <w:tc>
          <w:tcPr>
            <w:tcW w:w="2132" w:type="dxa"/>
            <w:vAlign w:val="center"/>
          </w:tcPr>
          <w:p w:rsidR="000849C6" w:rsidRPr="0041567D" w:rsidRDefault="00BA362B" w:rsidP="00435D6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435D6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</w:tr>
      <w:bookmarkEnd w:id="1"/>
      <w:tr w:rsidR="000849C6" w:rsidRPr="0041567D" w:rsidTr="000849C6">
        <w:trPr>
          <w:trHeight w:val="645"/>
        </w:trPr>
        <w:tc>
          <w:tcPr>
            <w:tcW w:w="2127" w:type="dxa"/>
            <w:noWrap/>
            <w:vAlign w:val="center"/>
          </w:tcPr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  <w:p w:rsidR="000849C6" w:rsidRPr="0041567D" w:rsidRDefault="00BA362B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9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51до1500кг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</w:t>
            </w:r>
            <w:r w:rsidR="0041567D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5,51до </w:t>
            </w:r>
            <w:r w:rsidR="00BA36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куб</w:t>
            </w:r>
          </w:p>
          <w:p w:rsidR="000849C6" w:rsidRPr="0041567D" w:rsidRDefault="00804E0A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4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*1,7*1,7м                 (Газель)</w:t>
            </w:r>
          </w:p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41567D" w:rsidRDefault="00BA362B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3" w:name="_GoBack"/>
            <w:bookmarkEnd w:id="3"/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435D6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275" w:type="dxa"/>
            <w:vAlign w:val="center"/>
          </w:tcPr>
          <w:p w:rsidR="000849C6" w:rsidRPr="0041567D" w:rsidRDefault="00435D6A" w:rsidP="00804E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134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804E0A">
              <w:rPr>
                <w:rFonts w:ascii="Arial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1418" w:type="dxa"/>
            <w:vAlign w:val="center"/>
          </w:tcPr>
          <w:p w:rsidR="000849C6" w:rsidRPr="0041567D" w:rsidRDefault="00BA362B" w:rsidP="00435D6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435D6A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60.00</w:t>
            </w:r>
          </w:p>
        </w:tc>
        <w:tc>
          <w:tcPr>
            <w:tcW w:w="2132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</w:tr>
      <w:tr w:rsidR="000849C6" w:rsidRPr="0041567D" w:rsidTr="000849C6">
        <w:trPr>
          <w:trHeight w:val="645"/>
        </w:trPr>
        <w:tc>
          <w:tcPr>
            <w:tcW w:w="2127" w:type="dxa"/>
            <w:noWrap/>
            <w:vAlign w:val="center"/>
          </w:tcPr>
          <w:p w:rsidR="0041567D" w:rsidRPr="00804E0A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  <w:p w:rsidR="000849C6" w:rsidRPr="00804E0A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1501 до 3000кг</w:t>
            </w:r>
          </w:p>
          <w:p w:rsidR="000849C6" w:rsidRPr="00804E0A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</w:t>
            </w:r>
            <w:r w:rsidR="0041567D"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BA36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</w:t>
            </w: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,01 до 16</w:t>
            </w:r>
            <w:r w:rsidR="00BA36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,5</w:t>
            </w: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куб</w:t>
            </w:r>
          </w:p>
          <w:p w:rsidR="000849C6" w:rsidRPr="00804E0A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4,5*1,9*1,9</w:t>
            </w:r>
            <w:r w:rsidR="0041567D"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             (</w:t>
            </w:r>
            <w:proofErr w:type="spellStart"/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Хёндай</w:t>
            </w:r>
            <w:proofErr w:type="spellEnd"/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  <w:t>HD</w:t>
            </w:r>
            <w:r w:rsidRPr="00804E0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1567D" w:rsidRPr="00804E0A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804E0A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BA362B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804E0A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275" w:type="dxa"/>
            <w:vAlign w:val="center"/>
          </w:tcPr>
          <w:p w:rsidR="000849C6" w:rsidRPr="00804E0A" w:rsidRDefault="00BA362B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134" w:type="dxa"/>
            <w:vAlign w:val="center"/>
          </w:tcPr>
          <w:p w:rsidR="000849C6" w:rsidRPr="00804E0A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804E0A" w:rsidRPr="00804E0A">
              <w:rPr>
                <w:rFonts w:ascii="Arial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1418" w:type="dxa"/>
            <w:vAlign w:val="center"/>
          </w:tcPr>
          <w:p w:rsidR="000849C6" w:rsidRPr="00804E0A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A362B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804E0A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804E0A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04E0A">
              <w:rPr>
                <w:rFonts w:ascii="Arial" w:hAnsi="Arial" w:cs="Arial"/>
                <w:color w:val="000000"/>
                <w:sz w:val="16"/>
                <w:szCs w:val="16"/>
              </w:rPr>
              <w:t>60.00</w:t>
            </w:r>
          </w:p>
        </w:tc>
        <w:tc>
          <w:tcPr>
            <w:tcW w:w="2132" w:type="dxa"/>
            <w:vAlign w:val="center"/>
          </w:tcPr>
          <w:p w:rsidR="000849C6" w:rsidRPr="00804E0A" w:rsidRDefault="00BA362B" w:rsidP="00435D6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435D6A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0849C6" w:rsidRPr="00804E0A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</w:tr>
      <w:tr w:rsidR="000849C6" w:rsidRPr="0041567D" w:rsidTr="000849C6">
        <w:trPr>
          <w:trHeight w:val="658"/>
        </w:trPr>
        <w:tc>
          <w:tcPr>
            <w:tcW w:w="2127" w:type="dxa"/>
            <w:noWrap/>
            <w:vAlign w:val="center"/>
          </w:tcPr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  <w:p w:rsidR="000849C6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3001 до5000кг</w:t>
            </w:r>
          </w:p>
          <w:p w:rsidR="000849C6" w:rsidRPr="0041567D" w:rsidRDefault="00BA362B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 16,51до 25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куб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5,5*2,1*2,1м                    (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  <w:lang w:val="en-US"/>
              </w:rPr>
              <w:t>MMC</w:t>
            </w:r>
            <w:r w:rsidR="0041567D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Фусо</w:t>
            </w:r>
            <w:proofErr w:type="spell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275" w:type="dxa"/>
            <w:vAlign w:val="center"/>
          </w:tcPr>
          <w:p w:rsidR="000849C6" w:rsidRPr="0041567D" w:rsidRDefault="00804E0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134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804E0A">
              <w:rPr>
                <w:rFonts w:ascii="Arial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1418" w:type="dxa"/>
            <w:vAlign w:val="center"/>
          </w:tcPr>
          <w:p w:rsidR="000849C6" w:rsidRPr="0041567D" w:rsidRDefault="00435D6A" w:rsidP="00804E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BA362B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120.00</w:t>
            </w:r>
          </w:p>
        </w:tc>
        <w:tc>
          <w:tcPr>
            <w:tcW w:w="2132" w:type="dxa"/>
            <w:vAlign w:val="center"/>
          </w:tcPr>
          <w:p w:rsidR="000849C6" w:rsidRPr="0041567D" w:rsidRDefault="00435D6A" w:rsidP="005F1EE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 w:rsidR="00BA362B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</w:tr>
      <w:tr w:rsidR="000849C6" w:rsidRPr="0041567D" w:rsidTr="000849C6">
        <w:trPr>
          <w:trHeight w:val="645"/>
        </w:trPr>
        <w:tc>
          <w:tcPr>
            <w:tcW w:w="2127" w:type="dxa"/>
            <w:noWrap/>
            <w:vAlign w:val="center"/>
          </w:tcPr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</w:t>
            </w:r>
            <w:r w:rsidR="0041567D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5001 до10000кг</w:t>
            </w:r>
          </w:p>
          <w:p w:rsidR="000849C6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</w:t>
            </w:r>
            <w:r w:rsidR="00BA36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5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,01до 35куб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6*2,4*2,4м                  (</w:t>
            </w:r>
            <w:proofErr w:type="spell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Камаз</w:t>
            </w:r>
            <w:proofErr w:type="spell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  <w:tc>
          <w:tcPr>
            <w:tcW w:w="1275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134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5F1EE8">
              <w:rPr>
                <w:rFonts w:ascii="Arial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1418" w:type="dxa"/>
            <w:vAlign w:val="center"/>
          </w:tcPr>
          <w:p w:rsidR="000849C6" w:rsidRPr="0041567D" w:rsidRDefault="00435D6A" w:rsidP="005F1EE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5F1EE8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132" w:type="dxa"/>
            <w:vAlign w:val="center"/>
          </w:tcPr>
          <w:p w:rsidR="000849C6" w:rsidRPr="0041567D" w:rsidRDefault="00435D6A" w:rsidP="00435D6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</w:tr>
      <w:tr w:rsidR="000849C6" w:rsidRPr="0041567D" w:rsidTr="000849C6">
        <w:trPr>
          <w:trHeight w:val="645"/>
        </w:trPr>
        <w:tc>
          <w:tcPr>
            <w:tcW w:w="2127" w:type="dxa"/>
            <w:noWrap/>
            <w:vAlign w:val="center"/>
          </w:tcPr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От</w:t>
            </w:r>
            <w:r w:rsidR="0041567D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10001 до</w:t>
            </w:r>
            <w:r w:rsidR="0041567D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20000кг</w:t>
            </w:r>
          </w:p>
          <w:p w:rsidR="000849C6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35,01 до 9</w:t>
            </w:r>
            <w:r w:rsidR="00BA36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0</w:t>
            </w: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0849C6"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куб</w:t>
            </w:r>
          </w:p>
          <w:p w:rsidR="000849C6" w:rsidRPr="0041567D" w:rsidRDefault="000849C6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 12,5*2,4*2,5м (</w:t>
            </w:r>
            <w:proofErr w:type="spellStart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Еврофура</w:t>
            </w:r>
            <w:proofErr w:type="spellEnd"/>
            <w:r w:rsidRPr="0041567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41567D" w:rsidRPr="0041567D" w:rsidRDefault="0041567D" w:rsidP="000849C6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000.00</w:t>
            </w:r>
          </w:p>
        </w:tc>
        <w:tc>
          <w:tcPr>
            <w:tcW w:w="1275" w:type="dxa"/>
            <w:vAlign w:val="center"/>
          </w:tcPr>
          <w:p w:rsidR="000849C6" w:rsidRPr="0041567D" w:rsidRDefault="000849C6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567D">
              <w:rPr>
                <w:rFonts w:ascii="Arial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134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+</w:t>
            </w:r>
            <w:r w:rsidR="005F1EE8">
              <w:rPr>
                <w:rFonts w:ascii="Arial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1418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5F1EE8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1417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2132" w:type="dxa"/>
            <w:vAlign w:val="center"/>
          </w:tcPr>
          <w:p w:rsidR="000849C6" w:rsidRPr="0041567D" w:rsidRDefault="00435D6A" w:rsidP="000849C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  <w:r w:rsidR="000849C6" w:rsidRPr="0041567D">
              <w:rPr>
                <w:rFonts w:ascii="Arial" w:hAnsi="Arial" w:cs="Arial"/>
                <w:color w:val="000000"/>
                <w:sz w:val="16"/>
                <w:szCs w:val="16"/>
              </w:rPr>
              <w:t>00.00</w:t>
            </w:r>
          </w:p>
        </w:tc>
      </w:tr>
    </w:tbl>
    <w:bookmarkEnd w:id="2"/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 xml:space="preserve">В случае отказа Заказчика от Заявки на оказание услуг по </w:t>
      </w:r>
      <w:proofErr w:type="spellStart"/>
      <w:r w:rsidRPr="0041567D">
        <w:rPr>
          <w:rFonts w:ascii="Arial" w:hAnsi="Arial" w:cs="Arial"/>
          <w:color w:val="000000"/>
          <w:sz w:val="20"/>
          <w:szCs w:val="20"/>
        </w:rPr>
        <w:t>автодоставке</w:t>
      </w:r>
      <w:proofErr w:type="spellEnd"/>
      <w:r w:rsidRPr="0041567D">
        <w:rPr>
          <w:rFonts w:ascii="Arial" w:hAnsi="Arial" w:cs="Arial"/>
          <w:color w:val="000000"/>
          <w:sz w:val="20"/>
          <w:szCs w:val="20"/>
        </w:rPr>
        <w:t xml:space="preserve"> после прибытия к нему автом</w:t>
      </w:r>
      <w:r w:rsidR="0041567D" w:rsidRPr="0041567D">
        <w:rPr>
          <w:rFonts w:ascii="Arial" w:hAnsi="Arial" w:cs="Arial"/>
          <w:color w:val="000000"/>
          <w:sz w:val="20"/>
          <w:szCs w:val="20"/>
        </w:rPr>
        <w:t xml:space="preserve">обиля, Заказчик обязан оплатить </w:t>
      </w:r>
      <w:r w:rsidRPr="0041567D">
        <w:rPr>
          <w:rFonts w:ascii="Arial" w:hAnsi="Arial" w:cs="Arial"/>
          <w:color w:val="000000"/>
          <w:sz w:val="20"/>
          <w:szCs w:val="20"/>
        </w:rPr>
        <w:t>«холостой пробег» автомобиля, включающий оплату выезда автомобиля за МКАД (если выезд за МКАД осуществлялся)</w:t>
      </w:r>
    </w:p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>При нахождении склада заказчика далее Московской кольцевой автодороги (МКАД) к сумме доставки добавляется стоимость пробега автомобиля за МКАД, в обе стороны.</w:t>
      </w:r>
    </w:p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 xml:space="preserve">Если вес и объем отправления меньше указанных в Заявке, сумма оплаты за оказание услуг по </w:t>
      </w:r>
      <w:proofErr w:type="spellStart"/>
      <w:r w:rsidRPr="0041567D">
        <w:rPr>
          <w:rFonts w:ascii="Arial" w:hAnsi="Arial" w:cs="Arial"/>
          <w:color w:val="000000"/>
          <w:sz w:val="20"/>
          <w:szCs w:val="20"/>
        </w:rPr>
        <w:t>автодоставке</w:t>
      </w:r>
      <w:proofErr w:type="spellEnd"/>
      <w:r w:rsidRPr="0041567D">
        <w:rPr>
          <w:rFonts w:ascii="Arial" w:hAnsi="Arial" w:cs="Arial"/>
          <w:color w:val="000000"/>
          <w:sz w:val="20"/>
          <w:szCs w:val="20"/>
        </w:rPr>
        <w:t xml:space="preserve"> рассчитывается на основании параметров отправления, указанных в Заявке. </w:t>
      </w:r>
    </w:p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 xml:space="preserve">Если вес и объем отправления оказываются значительно больше указанного в Заявке, при исполнении оплата услуги производится по фактическим параметрам отправления. </w:t>
      </w:r>
    </w:p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lastRenderedPageBreak/>
        <w:t xml:space="preserve">При заказе автомобиля с объемом, заведомо превышающим объем отправления, стоимость услуги рассчитывается по параметрам кузова заказанного автомобиля. </w:t>
      </w:r>
    </w:p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 xml:space="preserve">При выполнении  Заявки в течение полного рабочего дня, стоимость </w:t>
      </w:r>
      <w:proofErr w:type="spellStart"/>
      <w:r w:rsidRPr="0041567D">
        <w:rPr>
          <w:rFonts w:ascii="Arial" w:hAnsi="Arial" w:cs="Arial"/>
          <w:color w:val="000000"/>
          <w:sz w:val="20"/>
          <w:szCs w:val="20"/>
        </w:rPr>
        <w:t>автодоставки</w:t>
      </w:r>
      <w:proofErr w:type="spellEnd"/>
      <w:r w:rsidRPr="0041567D">
        <w:rPr>
          <w:rFonts w:ascii="Arial" w:hAnsi="Arial" w:cs="Arial"/>
          <w:color w:val="000000"/>
          <w:sz w:val="20"/>
          <w:szCs w:val="20"/>
        </w:rPr>
        <w:t xml:space="preserve"> рассчитывается по базовым тарифам. При сокращенном времени работы Отправителя, либо получения отправления в назначенное время (оговаривается при поступлении Заявки), стоимость </w:t>
      </w:r>
      <w:proofErr w:type="spellStart"/>
      <w:r w:rsidRPr="0041567D">
        <w:rPr>
          <w:rFonts w:ascii="Arial" w:hAnsi="Arial" w:cs="Arial"/>
          <w:color w:val="000000"/>
          <w:sz w:val="20"/>
          <w:szCs w:val="20"/>
        </w:rPr>
        <w:t>автодоставк</w:t>
      </w:r>
      <w:r w:rsidR="005F1EE8">
        <w:rPr>
          <w:rFonts w:ascii="Arial" w:hAnsi="Arial" w:cs="Arial"/>
          <w:color w:val="000000"/>
          <w:sz w:val="20"/>
          <w:szCs w:val="20"/>
        </w:rPr>
        <w:t>и</w:t>
      </w:r>
      <w:proofErr w:type="spellEnd"/>
      <w:r w:rsidR="005F1EE8">
        <w:rPr>
          <w:rFonts w:ascii="Arial" w:hAnsi="Arial" w:cs="Arial"/>
          <w:color w:val="000000"/>
          <w:sz w:val="20"/>
          <w:szCs w:val="20"/>
        </w:rPr>
        <w:t xml:space="preserve"> отправления увеличивается на 30</w:t>
      </w:r>
      <w:r w:rsidRPr="0041567D">
        <w:rPr>
          <w:rFonts w:ascii="Arial" w:hAnsi="Arial" w:cs="Arial"/>
          <w:color w:val="000000"/>
          <w:sz w:val="20"/>
          <w:szCs w:val="20"/>
        </w:rPr>
        <w:t xml:space="preserve">%. </w:t>
      </w:r>
    </w:p>
    <w:p w:rsidR="000849C6" w:rsidRPr="0041567D" w:rsidRDefault="000849C6" w:rsidP="000849C6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sz w:val="20"/>
          <w:szCs w:val="20"/>
        </w:rPr>
        <w:t xml:space="preserve">В случае доставки отправлений в выходные дни, стоимость  отправления увеличивается на 100%.  </w:t>
      </w:r>
    </w:p>
    <w:p w:rsidR="000849C6" w:rsidRPr="0041567D" w:rsidRDefault="005F1EE8" w:rsidP="000849C6">
      <w:pPr>
        <w:numPr>
          <w:ilvl w:val="0"/>
          <w:numId w:val="5"/>
        </w:numPr>
        <w:ind w:right="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производиться </w:t>
      </w:r>
      <w:proofErr w:type="spellStart"/>
      <w:r>
        <w:rPr>
          <w:rFonts w:ascii="Arial" w:hAnsi="Arial" w:cs="Arial"/>
          <w:sz w:val="20"/>
          <w:szCs w:val="20"/>
        </w:rPr>
        <w:t>внутри</w:t>
      </w:r>
      <w:r w:rsidR="000849C6" w:rsidRPr="0041567D">
        <w:rPr>
          <w:rFonts w:ascii="Arial" w:hAnsi="Arial" w:cs="Arial"/>
          <w:sz w:val="20"/>
          <w:szCs w:val="20"/>
        </w:rPr>
        <w:t>тарный</w:t>
      </w:r>
      <w:proofErr w:type="spellEnd"/>
      <w:r w:rsidR="000849C6" w:rsidRPr="0041567D">
        <w:rPr>
          <w:rFonts w:ascii="Arial" w:hAnsi="Arial" w:cs="Arial"/>
          <w:sz w:val="20"/>
          <w:szCs w:val="20"/>
        </w:rPr>
        <w:t xml:space="preserve"> пересчет груза, то стоимость услуги увеличивается на 100 %</w:t>
      </w:r>
    </w:p>
    <w:p w:rsidR="000849C6" w:rsidRPr="0041567D" w:rsidRDefault="000849C6" w:rsidP="000849C6">
      <w:pPr>
        <w:numPr>
          <w:ilvl w:val="0"/>
          <w:numId w:val="6"/>
        </w:numPr>
        <w:ind w:right="27"/>
        <w:jc w:val="both"/>
        <w:rPr>
          <w:rFonts w:ascii="Arial" w:hAnsi="Arial" w:cs="Arial"/>
          <w:color w:val="000000"/>
          <w:sz w:val="20"/>
          <w:szCs w:val="20"/>
        </w:rPr>
      </w:pPr>
      <w:r w:rsidRPr="0041567D">
        <w:rPr>
          <w:rFonts w:ascii="Arial" w:hAnsi="Arial" w:cs="Arial"/>
          <w:color w:val="000000"/>
          <w:sz w:val="20"/>
          <w:szCs w:val="20"/>
        </w:rPr>
        <w:t>получение отправления в день поступления Заявки (стои</w:t>
      </w:r>
      <w:r w:rsidR="005F1EE8">
        <w:rPr>
          <w:rFonts w:ascii="Arial" w:hAnsi="Arial" w:cs="Arial"/>
          <w:color w:val="000000"/>
          <w:sz w:val="20"/>
          <w:szCs w:val="20"/>
        </w:rPr>
        <w:t>мость услуги увеличивается на 30</w:t>
      </w:r>
      <w:r w:rsidRPr="0041567D">
        <w:rPr>
          <w:rFonts w:ascii="Arial" w:hAnsi="Arial" w:cs="Arial"/>
          <w:color w:val="000000"/>
          <w:sz w:val="20"/>
          <w:szCs w:val="20"/>
        </w:rPr>
        <w:t>%</w:t>
      </w:r>
      <w:r w:rsidR="000C7470">
        <w:rPr>
          <w:rFonts w:ascii="Arial" w:hAnsi="Arial" w:cs="Arial"/>
          <w:color w:val="000000"/>
          <w:sz w:val="20"/>
          <w:szCs w:val="20"/>
        </w:rPr>
        <w:t>)</w:t>
      </w:r>
    </w:p>
    <w:p w:rsidR="005D682B" w:rsidRDefault="005D682B" w:rsidP="003A47A2">
      <w:pPr>
        <w:spacing w:before="120"/>
        <w:ind w:right="28"/>
        <w:jc w:val="center"/>
      </w:pPr>
    </w:p>
    <w:p w:rsidR="000C7470" w:rsidRPr="000C7470" w:rsidRDefault="000C7470" w:rsidP="000C7470">
      <w:pPr>
        <w:spacing w:before="120"/>
        <w:ind w:right="28"/>
        <w:jc w:val="center"/>
        <w:rPr>
          <w:rFonts w:ascii="Arial" w:hAnsi="Arial" w:cs="Arial"/>
          <w:sz w:val="36"/>
          <w:szCs w:val="28"/>
        </w:rPr>
      </w:pPr>
      <w:r w:rsidRPr="000C7470">
        <w:rPr>
          <w:rFonts w:ascii="Arial" w:hAnsi="Arial" w:cs="Arial"/>
          <w:sz w:val="36"/>
          <w:szCs w:val="28"/>
        </w:rPr>
        <w:t>Расстояния до населенных</w:t>
      </w:r>
      <w:r>
        <w:rPr>
          <w:rFonts w:ascii="Arial" w:hAnsi="Arial" w:cs="Arial"/>
          <w:sz w:val="36"/>
          <w:szCs w:val="28"/>
        </w:rPr>
        <w:t xml:space="preserve"> </w:t>
      </w:r>
      <w:r w:rsidRPr="000C7470">
        <w:rPr>
          <w:rFonts w:ascii="Arial" w:hAnsi="Arial" w:cs="Arial"/>
          <w:sz w:val="36"/>
          <w:szCs w:val="28"/>
        </w:rPr>
        <w:t>пунктов</w:t>
      </w:r>
      <w:r>
        <w:rPr>
          <w:rFonts w:ascii="Arial" w:hAnsi="Arial" w:cs="Arial"/>
          <w:sz w:val="36"/>
          <w:szCs w:val="28"/>
        </w:rPr>
        <w:t xml:space="preserve"> от МКАД</w:t>
      </w:r>
    </w:p>
    <w:p w:rsidR="000C7470" w:rsidRPr="000C7470" w:rsidRDefault="000C7470" w:rsidP="000C7470">
      <w:pPr>
        <w:rPr>
          <w:rFonts w:ascii="Arial" w:hAnsi="Arial" w:cs="Arial"/>
          <w:color w:val="000000"/>
          <w:sz w:val="15"/>
          <w:szCs w:val="15"/>
        </w:rPr>
      </w:pPr>
    </w:p>
    <w:tbl>
      <w:tblPr>
        <w:tblW w:w="0" w:type="auto"/>
        <w:jc w:val="center"/>
        <w:tblBorders>
          <w:top w:val="dotted" w:sz="8" w:space="0" w:color="666666"/>
          <w:left w:val="dotted" w:sz="8" w:space="0" w:color="666666"/>
          <w:bottom w:val="dotted" w:sz="8" w:space="0" w:color="666666"/>
          <w:right w:val="dotted" w:sz="8" w:space="0" w:color="666666"/>
          <w:insideH w:val="dotted" w:sz="8" w:space="0" w:color="666666"/>
          <w:insideV w:val="dotted" w:sz="8" w:space="0" w:color="666666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363"/>
        <w:gridCol w:w="1949"/>
        <w:gridCol w:w="2263"/>
      </w:tblGrid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D9D9D9" w:themeFill="background1" w:themeFillShade="D9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Населенный пункт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Расстояние (</w:t>
            </w:r>
            <w:proofErr w:type="gram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км</w:t>
            </w:r>
            <w:proofErr w:type="gramEnd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br/>
              <w:t>в обе стороны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Расстояние </w:t>
            </w: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br/>
              <w:t>в одну сторону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Агрогород</w:t>
            </w:r>
            <w:proofErr w:type="spellEnd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Апрелевка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Балабаново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144.0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72.0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Балашиха</w:t>
            </w:r>
            <w:proofErr w:type="spellEnd"/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Большое </w:t>
            </w: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Буньково</w:t>
            </w:r>
            <w:proofErr w:type="spellEnd"/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92.0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46.0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Бронницы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86.0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43.0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Бутово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Вельяминово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92.0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46.0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Внуково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Волоколамск 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Воскресенск 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Востряково</w:t>
            </w:r>
            <w:proofErr w:type="spellEnd"/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Воровского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Голицыно 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64.0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Дзержинский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Дмитров 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120.0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60.0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Долгопрудный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Домодедово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Дорохово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Дубна, </w:t>
            </w: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Мос</w:t>
            </w:r>
            <w:proofErr w:type="spellEnd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. 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230.0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115.0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Егорьевск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170.0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Железнодорожный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Жуковский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Звенигород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Зеленоград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Ивантеевка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Икша</w:t>
            </w:r>
            <w:proofErr w:type="spellEnd"/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Климовск</w:t>
            </w:r>
            <w:proofErr w:type="spellEnd"/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Клин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148.0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74.0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Кокошкино</w:t>
            </w:r>
            <w:proofErr w:type="spellEnd"/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Коломна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176.0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88.0</w:t>
            </w:r>
          </w:p>
        </w:tc>
      </w:tr>
      <w:tr w:rsidR="000C7470" w:rsidRPr="000C7470" w:rsidTr="002406DA">
        <w:trPr>
          <w:trHeight w:val="137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lastRenderedPageBreak/>
              <w:t>Королев 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Красногорск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Кубинка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96.0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48.0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Кузнецы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96.0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48.0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Лобня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</w:tr>
      <w:tr w:rsidR="000C7470" w:rsidRPr="000C7470" w:rsidTr="002406DA">
        <w:trPr>
          <w:trHeight w:val="171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Лосино-Петровский</w:t>
            </w:r>
            <w:proofErr w:type="spellEnd"/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56.0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28.0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Луховицы</w:t>
            </w:r>
            <w:proofErr w:type="spellEnd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220.0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110.0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Львовский 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Люберцы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Лыткарино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Малая Дубна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138.0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69.0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Можайск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Мытищи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0C7470" w:rsidRPr="000C7470" w:rsidTr="002406DA">
        <w:trPr>
          <w:trHeight w:val="171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Наро-Фоминск</w:t>
            </w:r>
            <w:proofErr w:type="spellEnd"/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98.0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49.0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Никитское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112.0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56.0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Ногинск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Обнинск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170.0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Обухово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26.0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Одинцово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Октябрьский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Орехово-Зуево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75.0</w:t>
            </w:r>
          </w:p>
        </w:tc>
      </w:tr>
      <w:tr w:rsidR="000C7470" w:rsidRPr="000C7470" w:rsidTr="002406DA">
        <w:trPr>
          <w:trHeight w:val="171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Подольск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17.0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Пушкино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Раменское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Сергиев-Посад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130.0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65.0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Серпухов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160.0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Солнечногорск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92.0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46.0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Ступино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168.0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84.0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Талдом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220.0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110.0</w:t>
            </w:r>
          </w:p>
        </w:tc>
      </w:tr>
      <w:tr w:rsidR="000C7470" w:rsidRPr="000C7470" w:rsidTr="002406DA">
        <w:trPr>
          <w:trHeight w:val="171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Троицк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Фрязино</w:t>
            </w:r>
            <w:proofErr w:type="spellEnd"/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Химки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Черноголовка</w:t>
            </w:r>
          </w:p>
        </w:tc>
        <w:tc>
          <w:tcPr>
            <w:tcW w:w="1949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88.0</w:t>
            </w:r>
          </w:p>
        </w:tc>
        <w:tc>
          <w:tcPr>
            <w:tcW w:w="2263" w:type="dxa"/>
            <w:shd w:val="clear" w:color="auto" w:fill="EEEEEE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44.0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Чехов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50.0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Шаховская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258.0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129.0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proofErr w:type="spellStart"/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Шорново</w:t>
            </w:r>
            <w:proofErr w:type="spellEnd"/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202.0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101.0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Щелково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15.0</w:t>
            </w:r>
          </w:p>
        </w:tc>
      </w:tr>
      <w:tr w:rsidR="000C7470" w:rsidRPr="000C7470" w:rsidTr="002406DA">
        <w:trPr>
          <w:trHeight w:val="171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Щербинка 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Электросталь</w:t>
            </w:r>
          </w:p>
        </w:tc>
        <w:tc>
          <w:tcPr>
            <w:tcW w:w="1949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76.0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38.0</w:t>
            </w:r>
          </w:p>
        </w:tc>
      </w:tr>
      <w:tr w:rsidR="000C7470" w:rsidRPr="000C7470" w:rsidTr="002406DA">
        <w:trPr>
          <w:trHeight w:val="186"/>
          <w:jc w:val="center"/>
        </w:trPr>
        <w:tc>
          <w:tcPr>
            <w:tcW w:w="43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Электроугли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2263" w:type="dxa"/>
            <w:shd w:val="clear" w:color="auto" w:fill="FFFFFF"/>
            <w:vAlign w:val="center"/>
          </w:tcPr>
          <w:p w:rsidR="000C7470" w:rsidRPr="000C7470" w:rsidRDefault="000C7470" w:rsidP="002406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7470">
              <w:rPr>
                <w:rFonts w:ascii="Arial" w:hAnsi="Arial" w:cs="Arial"/>
                <w:color w:val="000000"/>
                <w:sz w:val="16"/>
                <w:szCs w:val="16"/>
              </w:rPr>
              <w:t>25.0</w:t>
            </w:r>
          </w:p>
        </w:tc>
      </w:tr>
    </w:tbl>
    <w:p w:rsidR="000C7470" w:rsidRPr="000C7470" w:rsidRDefault="000C7470" w:rsidP="000C7470">
      <w:pPr>
        <w:spacing w:before="120"/>
        <w:ind w:right="28"/>
        <w:rPr>
          <w:rFonts w:ascii="Arial" w:hAnsi="Arial" w:cs="Arial"/>
        </w:rPr>
      </w:pPr>
    </w:p>
    <w:sectPr w:rsidR="000C7470" w:rsidRPr="000C7470" w:rsidSect="000C7470">
      <w:footerReference w:type="default" r:id="rId11"/>
      <w:pgSz w:w="11906" w:h="16838"/>
      <w:pgMar w:top="709" w:right="720" w:bottom="284" w:left="720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6ED" w:rsidRDefault="008D06ED" w:rsidP="00AB0009">
      <w:r>
        <w:separator/>
      </w:r>
    </w:p>
  </w:endnote>
  <w:endnote w:type="continuationSeparator" w:id="0">
    <w:p w:rsidR="008D06ED" w:rsidRDefault="008D06ED" w:rsidP="00AB0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7BEBB03-422D-4B78-9DC2-6322BC7D902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65323D4F-A392-45A0-8D01-04ED0DAAB79A}"/>
    <w:embedBold r:id="rId3" w:fontKey="{A5E6A79B-49E4-49C7-A4EF-0A322416E821}"/>
    <w:embedBoldItalic r:id="rId4" w:fontKey="{C172FE55-5D7B-4729-9C4B-4E05091FF998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60000FC0-25B8-447D-94BE-A3003098D2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0CEB5EE-C14E-4D4F-AAF2-48B1CEE9A82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E09732F1-5FF9-4132-8D01-10B0537DE6CD}"/>
    <w:embedBold r:id="rId8" w:fontKey="{BF320802-44A5-43CC-A8A6-7477E2FCDA7A}"/>
    <w:embedBoldItalic r:id="rId9" w:fontKey="{6E2285D4-2F04-4FEA-90C3-F780D8C551E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3BBA4CA8-7F07-4CF4-9CB6-D9A5072013A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D533F231-D346-40AC-BBCC-F8374875D68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E14B5C96-8489-488D-8644-7A15132DC4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009" w:rsidRDefault="00AB0009" w:rsidP="00AB0009">
    <w:pPr>
      <w:pStyle w:val="ab"/>
      <w:tabs>
        <w:tab w:val="clear" w:pos="4677"/>
        <w:tab w:val="clear" w:pos="9355"/>
        <w:tab w:val="left" w:pos="264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6ED" w:rsidRDefault="008D06ED" w:rsidP="00AB0009">
      <w:r>
        <w:separator/>
      </w:r>
    </w:p>
  </w:footnote>
  <w:footnote w:type="continuationSeparator" w:id="0">
    <w:p w:rsidR="008D06ED" w:rsidRDefault="008D06ED" w:rsidP="00AB0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993"/>
    <w:multiLevelType w:val="hybridMultilevel"/>
    <w:tmpl w:val="7E66B3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251A72"/>
    <w:multiLevelType w:val="multilevel"/>
    <w:tmpl w:val="9608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368"/>
        </w:tabs>
        <w:ind w:left="368" w:hanging="368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>
    <w:nsid w:val="11E40B99"/>
    <w:multiLevelType w:val="multilevel"/>
    <w:tmpl w:val="BFA23A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</w:rPr>
    </w:lvl>
  </w:abstractNum>
  <w:abstractNum w:abstractNumId="3">
    <w:nsid w:val="251B33BE"/>
    <w:multiLevelType w:val="hybridMultilevel"/>
    <w:tmpl w:val="86DC2A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3BA4811"/>
    <w:multiLevelType w:val="multilevel"/>
    <w:tmpl w:val="67325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343D71"/>
    <w:multiLevelType w:val="singleLevel"/>
    <w:tmpl w:val="A70E7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F6B02"/>
    <w:rsid w:val="00055B20"/>
    <w:rsid w:val="00070CA5"/>
    <w:rsid w:val="000769B5"/>
    <w:rsid w:val="000849C6"/>
    <w:rsid w:val="000C7470"/>
    <w:rsid w:val="000C7E98"/>
    <w:rsid w:val="000F5630"/>
    <w:rsid w:val="0012443C"/>
    <w:rsid w:val="00165445"/>
    <w:rsid w:val="00182640"/>
    <w:rsid w:val="001A3839"/>
    <w:rsid w:val="001B0B59"/>
    <w:rsid w:val="001E2071"/>
    <w:rsid w:val="001F6B02"/>
    <w:rsid w:val="002011ED"/>
    <w:rsid w:val="002334F0"/>
    <w:rsid w:val="00237721"/>
    <w:rsid w:val="00244F46"/>
    <w:rsid w:val="00262E98"/>
    <w:rsid w:val="00267BEC"/>
    <w:rsid w:val="002809FA"/>
    <w:rsid w:val="002D1216"/>
    <w:rsid w:val="00300B50"/>
    <w:rsid w:val="00324DBF"/>
    <w:rsid w:val="00327E72"/>
    <w:rsid w:val="00382C04"/>
    <w:rsid w:val="00386D5D"/>
    <w:rsid w:val="003A47A2"/>
    <w:rsid w:val="003A5DA1"/>
    <w:rsid w:val="003C1096"/>
    <w:rsid w:val="003D0C75"/>
    <w:rsid w:val="003D73B6"/>
    <w:rsid w:val="003F76FD"/>
    <w:rsid w:val="00414267"/>
    <w:rsid w:val="0041567D"/>
    <w:rsid w:val="00427DCC"/>
    <w:rsid w:val="00435D6A"/>
    <w:rsid w:val="00436956"/>
    <w:rsid w:val="00440D68"/>
    <w:rsid w:val="004671F6"/>
    <w:rsid w:val="00471DBA"/>
    <w:rsid w:val="004775BD"/>
    <w:rsid w:val="0048389B"/>
    <w:rsid w:val="004847A6"/>
    <w:rsid w:val="004A7DEE"/>
    <w:rsid w:val="004B4BCE"/>
    <w:rsid w:val="004E4A98"/>
    <w:rsid w:val="00511D1D"/>
    <w:rsid w:val="00512C31"/>
    <w:rsid w:val="00517A68"/>
    <w:rsid w:val="005231F4"/>
    <w:rsid w:val="00547233"/>
    <w:rsid w:val="005513FE"/>
    <w:rsid w:val="00553E33"/>
    <w:rsid w:val="00560EBF"/>
    <w:rsid w:val="005C5126"/>
    <w:rsid w:val="005D682B"/>
    <w:rsid w:val="005F1EE8"/>
    <w:rsid w:val="00612B28"/>
    <w:rsid w:val="00616A9B"/>
    <w:rsid w:val="006243EE"/>
    <w:rsid w:val="0062598A"/>
    <w:rsid w:val="0063159E"/>
    <w:rsid w:val="006435B1"/>
    <w:rsid w:val="00657077"/>
    <w:rsid w:val="00666094"/>
    <w:rsid w:val="00672292"/>
    <w:rsid w:val="00692366"/>
    <w:rsid w:val="006B3E9A"/>
    <w:rsid w:val="006E1642"/>
    <w:rsid w:val="006F47A7"/>
    <w:rsid w:val="00704C53"/>
    <w:rsid w:val="00752349"/>
    <w:rsid w:val="007A6F95"/>
    <w:rsid w:val="007A7F67"/>
    <w:rsid w:val="007D289E"/>
    <w:rsid w:val="007E5168"/>
    <w:rsid w:val="00804E0A"/>
    <w:rsid w:val="00812A38"/>
    <w:rsid w:val="0085154A"/>
    <w:rsid w:val="0086069E"/>
    <w:rsid w:val="0087688B"/>
    <w:rsid w:val="0088007C"/>
    <w:rsid w:val="0089563B"/>
    <w:rsid w:val="008B38AE"/>
    <w:rsid w:val="008C2EA3"/>
    <w:rsid w:val="008D06ED"/>
    <w:rsid w:val="008E5383"/>
    <w:rsid w:val="00907692"/>
    <w:rsid w:val="0093401B"/>
    <w:rsid w:val="0098759B"/>
    <w:rsid w:val="009A4F92"/>
    <w:rsid w:val="009B539E"/>
    <w:rsid w:val="009D785C"/>
    <w:rsid w:val="009E5187"/>
    <w:rsid w:val="009E6FC7"/>
    <w:rsid w:val="00A5740C"/>
    <w:rsid w:val="00A83816"/>
    <w:rsid w:val="00AB0009"/>
    <w:rsid w:val="00AB2301"/>
    <w:rsid w:val="00AE24EC"/>
    <w:rsid w:val="00B3168A"/>
    <w:rsid w:val="00B3697D"/>
    <w:rsid w:val="00B411BA"/>
    <w:rsid w:val="00B4730C"/>
    <w:rsid w:val="00B50426"/>
    <w:rsid w:val="00B708DC"/>
    <w:rsid w:val="00B75495"/>
    <w:rsid w:val="00B75FDB"/>
    <w:rsid w:val="00BA362B"/>
    <w:rsid w:val="00BC20A2"/>
    <w:rsid w:val="00BC5320"/>
    <w:rsid w:val="00BC7347"/>
    <w:rsid w:val="00BE3642"/>
    <w:rsid w:val="00BE3D62"/>
    <w:rsid w:val="00C05479"/>
    <w:rsid w:val="00C30393"/>
    <w:rsid w:val="00C333A3"/>
    <w:rsid w:val="00C53327"/>
    <w:rsid w:val="00C6683F"/>
    <w:rsid w:val="00C66FA0"/>
    <w:rsid w:val="00C70B4E"/>
    <w:rsid w:val="00C7488C"/>
    <w:rsid w:val="00C82E9E"/>
    <w:rsid w:val="00C837CB"/>
    <w:rsid w:val="00C9562C"/>
    <w:rsid w:val="00CD6DF1"/>
    <w:rsid w:val="00CF0C11"/>
    <w:rsid w:val="00D77F30"/>
    <w:rsid w:val="00D822AF"/>
    <w:rsid w:val="00DB09F7"/>
    <w:rsid w:val="00DB329E"/>
    <w:rsid w:val="00DB32B8"/>
    <w:rsid w:val="00DB428F"/>
    <w:rsid w:val="00DD390A"/>
    <w:rsid w:val="00DF2D42"/>
    <w:rsid w:val="00E3738A"/>
    <w:rsid w:val="00E652FC"/>
    <w:rsid w:val="00EA0B56"/>
    <w:rsid w:val="00EB1DD8"/>
    <w:rsid w:val="00ED463B"/>
    <w:rsid w:val="00EE45D6"/>
    <w:rsid w:val="00EF51A7"/>
    <w:rsid w:val="00F15827"/>
    <w:rsid w:val="00F60BC9"/>
    <w:rsid w:val="00F9628A"/>
    <w:rsid w:val="00FA53A0"/>
    <w:rsid w:val="00FB5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D68"/>
    <w:rPr>
      <w:sz w:val="24"/>
      <w:szCs w:val="24"/>
    </w:rPr>
  </w:style>
  <w:style w:type="paragraph" w:styleId="2">
    <w:name w:val="heading 2"/>
    <w:basedOn w:val="a"/>
    <w:next w:val="a"/>
    <w:qFormat/>
    <w:rsid w:val="005D682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1F6B02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F6B02"/>
    <w:pPr>
      <w:shd w:val="pct10" w:color="auto" w:fill="auto"/>
      <w:jc w:val="center"/>
    </w:pPr>
    <w:rPr>
      <w:b/>
      <w:i/>
      <w:shadow/>
      <w:color w:val="0000FF"/>
      <w:spacing w:val="140"/>
      <w:sz w:val="56"/>
      <w:szCs w:val="20"/>
    </w:rPr>
  </w:style>
  <w:style w:type="paragraph" w:styleId="a4">
    <w:name w:val="No Spacing"/>
    <w:uiPriority w:val="1"/>
    <w:qFormat/>
    <w:rsid w:val="00553E33"/>
    <w:rPr>
      <w:sz w:val="24"/>
      <w:szCs w:val="24"/>
    </w:rPr>
  </w:style>
  <w:style w:type="character" w:styleId="a5">
    <w:name w:val="Hyperlink"/>
    <w:uiPriority w:val="99"/>
    <w:unhideWhenUsed/>
    <w:rsid w:val="00553E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3E3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53E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244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AB00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B0009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B00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B0009"/>
    <w:rPr>
      <w:sz w:val="24"/>
      <w:szCs w:val="24"/>
    </w:rPr>
  </w:style>
  <w:style w:type="table" w:customStyle="1" w:styleId="GridTableLight">
    <w:name w:val="Grid Table Light"/>
    <w:basedOn w:val="a1"/>
    <w:uiPriority w:val="40"/>
    <w:rsid w:val="000769B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ransit-tk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44779-B56C-4D19-8F27-6BAAB5380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</vt:lpstr>
    </vt:vector>
  </TitlesOfParts>
  <Company>TRANSIT-TK</Company>
  <LinksUpToDate>false</LinksUpToDate>
  <CharactersWithSpaces>4659</CharactersWithSpaces>
  <SharedDoc>false</SharedDoc>
  <HLinks>
    <vt:vector size="6" baseType="variant">
      <vt:variant>
        <vt:i4>4915237</vt:i4>
      </vt:variant>
      <vt:variant>
        <vt:i4>3</vt:i4>
      </vt:variant>
      <vt:variant>
        <vt:i4>0</vt:i4>
      </vt:variant>
      <vt:variant>
        <vt:i4>5</vt:i4>
      </vt:variant>
      <vt:variant>
        <vt:lpwstr>mailto:transit-tk@yandex.ru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</dc:title>
  <dc:creator>URYC</dc:creator>
  <cp:lastModifiedBy>Kassa</cp:lastModifiedBy>
  <cp:revision>7</cp:revision>
  <cp:lastPrinted>2018-12-28T05:17:00Z</cp:lastPrinted>
  <dcterms:created xsi:type="dcterms:W3CDTF">2021-11-18T06:18:00Z</dcterms:created>
  <dcterms:modified xsi:type="dcterms:W3CDTF">2024-02-20T04:58:00Z</dcterms:modified>
</cp:coreProperties>
</file>